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0C3A" w14:textId="78BAE8D4" w:rsidR="00101C0B" w:rsidRDefault="00F760E2" w:rsidP="00D2145A">
      <w:pPr>
        <w:jc w:val="right"/>
      </w:pPr>
      <w:r>
        <w:rPr>
          <w:noProof/>
        </w:rPr>
        <mc:AlternateContent>
          <mc:Choice Requires="wps">
            <w:drawing>
              <wp:anchor distT="45720" distB="45720" distL="114300" distR="114300" simplePos="0" relativeHeight="251655168" behindDoc="0" locked="0" layoutInCell="1" allowOverlap="1" wp14:anchorId="2EACF588" wp14:editId="5367319D">
                <wp:simplePos x="0" y="0"/>
                <wp:positionH relativeFrom="margin">
                  <wp:align>left</wp:align>
                </wp:positionH>
                <wp:positionV relativeFrom="paragraph">
                  <wp:posOffset>371475</wp:posOffset>
                </wp:positionV>
                <wp:extent cx="1952625" cy="542925"/>
                <wp:effectExtent l="0" t="0" r="9525" b="9525"/>
                <wp:wrapSquare wrapText="bothSides"/>
                <wp:docPr id="1697523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42925"/>
                        </a:xfrm>
                        <a:prstGeom prst="rect">
                          <a:avLst/>
                        </a:prstGeom>
                        <a:solidFill>
                          <a:srgbClr val="FFFFFF"/>
                        </a:solidFill>
                        <a:ln w="9525">
                          <a:solidFill>
                            <a:srgbClr val="000000"/>
                          </a:solidFill>
                          <a:miter lim="800000"/>
                          <a:headEnd/>
                          <a:tailEnd/>
                        </a:ln>
                      </wps:spPr>
                      <wps:txbx>
                        <w:txbxContent>
                          <w:p w14:paraId="1AE6D70F" w14:textId="58E4CD4A" w:rsidR="00D2145A" w:rsidRPr="00D2145A" w:rsidRDefault="00D2145A">
                            <w:pPr>
                              <w:rPr>
                                <w:b/>
                                <w:bCs/>
                                <w:sz w:val="28"/>
                                <w:szCs w:val="28"/>
                              </w:rPr>
                            </w:pPr>
                            <w:r w:rsidRPr="00D2145A">
                              <w:rPr>
                                <w:b/>
                                <w:bCs/>
                                <w:i/>
                                <w:iCs/>
                                <w:sz w:val="28"/>
                                <w:szCs w:val="28"/>
                              </w:rPr>
                              <w:t>News from</w:t>
                            </w:r>
                            <w:r w:rsidRPr="00D2145A">
                              <w:rPr>
                                <w:b/>
                                <w:bCs/>
                                <w:sz w:val="28"/>
                                <w:szCs w:val="28"/>
                              </w:rPr>
                              <w:t xml:space="preserve"> </w:t>
                            </w:r>
                            <w:r w:rsidRPr="00D2145A">
                              <w:rPr>
                                <w:b/>
                                <w:bCs/>
                                <w:i/>
                                <w:iCs/>
                                <w:sz w:val="28"/>
                                <w:szCs w:val="28"/>
                              </w:rPr>
                              <w:t>Clèir Eilean Ì Transition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CF588" id="_x0000_t202" coordsize="21600,21600" o:spt="202" path="m,l,21600r21600,l21600,xe">
                <v:stroke joinstyle="miter"/>
                <v:path gradientshapeok="t" o:connecttype="rect"/>
              </v:shapetype>
              <v:shape id="Text Box 2" o:spid="_x0000_s1026" type="#_x0000_t202" style="position:absolute;left:0;text-align:left;margin-left:0;margin-top:29.25pt;width:153.75pt;height:42.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">
                <v:textbox>
                  <w:txbxContent>
                    <w:p w14:paraId="1AE6D70F" w14:textId="58E4CD4A" w:rsidR="00D2145A" w:rsidRPr="00D2145A" w:rsidRDefault="00D2145A">
                      <w:pPr>
                        <w:rPr>
                          <w:b/>
                          <w:bCs/>
                          <w:sz w:val="28"/>
                          <w:szCs w:val="28"/>
                        </w:rPr>
                      </w:pPr>
                      <w:r w:rsidRPr="00D2145A">
                        <w:rPr>
                          <w:b/>
                          <w:bCs/>
                          <w:i/>
                          <w:iCs/>
                          <w:sz w:val="28"/>
                          <w:szCs w:val="28"/>
                        </w:rPr>
                        <w:t>News from</w:t>
                      </w:r>
                      <w:r w:rsidRPr="00D2145A">
                        <w:rPr>
                          <w:b/>
                          <w:bCs/>
                          <w:sz w:val="28"/>
                          <w:szCs w:val="28"/>
                        </w:rPr>
                        <w:t xml:space="preserve"> </w:t>
                      </w:r>
                      <w:r w:rsidRPr="00D2145A">
                        <w:rPr>
                          <w:b/>
                          <w:bCs/>
                          <w:i/>
                          <w:iCs/>
                          <w:sz w:val="28"/>
                          <w:szCs w:val="28"/>
                        </w:rPr>
                        <w:t>Clèir Eilean Ì Transition Team</w:t>
                      </w:r>
                    </w:p>
                  </w:txbxContent>
                </v:textbox>
                <w10:wrap type="square" anchorx="margin"/>
              </v:shape>
            </w:pict>
          </mc:Fallback>
        </mc:AlternateContent>
      </w:r>
      <w:r w:rsidR="0091633B">
        <w:rPr>
          <w:noProof/>
        </w:rPr>
        <w:drawing>
          <wp:inline distT="0" distB="0" distL="0" distR="0" wp14:anchorId="7CE73079" wp14:editId="5979DE05">
            <wp:extent cx="3581400" cy="1044043"/>
            <wp:effectExtent l="0" t="0" r="0" b="3810"/>
            <wp:docPr id="1627983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0012" cy="1052384"/>
                    </a:xfrm>
                    <a:prstGeom prst="rect">
                      <a:avLst/>
                    </a:prstGeom>
                    <a:noFill/>
                  </pic:spPr>
                </pic:pic>
              </a:graphicData>
            </a:graphic>
          </wp:inline>
        </w:drawing>
      </w:r>
    </w:p>
    <w:p w14:paraId="3798C064" w14:textId="729B2BCB" w:rsidR="004C7C3D" w:rsidRPr="00AE7698" w:rsidRDefault="00CB61E5" w:rsidP="00805EDC">
      <w:pPr>
        <w:jc w:val="both"/>
        <w:rPr>
          <w:b/>
          <w:bCs/>
          <w:sz w:val="24"/>
          <w:szCs w:val="24"/>
        </w:rPr>
      </w:pPr>
      <w:r w:rsidRPr="00AE7698">
        <w:rPr>
          <w:b/>
          <w:bCs/>
          <w:sz w:val="24"/>
          <w:szCs w:val="24"/>
        </w:rPr>
        <w:t>SALANN IS SOLAS… SALT AND LIGHT…</w:t>
      </w:r>
    </w:p>
    <w:p w14:paraId="28CF4CB8" w14:textId="5BDA94EA" w:rsidR="00F47016" w:rsidRPr="00AE7698" w:rsidRDefault="00C2688C" w:rsidP="00761BFA">
      <w:pPr>
        <w:jc w:val="both"/>
        <w:rPr>
          <w:sz w:val="24"/>
          <w:szCs w:val="24"/>
        </w:rPr>
      </w:pPr>
      <w:r w:rsidRPr="00AE7698">
        <w:rPr>
          <w:sz w:val="24"/>
          <w:szCs w:val="24"/>
        </w:rPr>
        <w:t>A</w:t>
      </w:r>
      <w:r w:rsidR="00F47016" w:rsidRPr="00AE7698">
        <w:rPr>
          <w:sz w:val="24"/>
          <w:szCs w:val="24"/>
        </w:rPr>
        <w:t xml:space="preserve">s a registered Scottish Charity (OSCR number </w:t>
      </w:r>
      <w:r w:rsidRPr="00AE7698">
        <w:rPr>
          <w:sz w:val="24"/>
          <w:szCs w:val="24"/>
        </w:rPr>
        <w:t>SC001424) CEI has drafted its Business Plan. The opening paragraph summarises what we’re all about:</w:t>
      </w:r>
    </w:p>
    <w:p w14:paraId="2A9AAA43" w14:textId="5CE06D55" w:rsidR="007B00A5" w:rsidRPr="00AE7698" w:rsidRDefault="00F47016" w:rsidP="00761BFA">
      <w:pPr>
        <w:jc w:val="both"/>
        <w:rPr>
          <w:b/>
          <w:bCs/>
          <w:sz w:val="24"/>
          <w:szCs w:val="24"/>
        </w:rPr>
      </w:pPr>
      <w:r w:rsidRPr="00AE7698">
        <w:rPr>
          <w:b/>
          <w:bCs/>
          <w:i/>
          <w:iCs/>
          <w:sz w:val="24"/>
          <w:szCs w:val="24"/>
        </w:rPr>
        <w:t xml:space="preserve">Clèir Eilean Ì </w:t>
      </w:r>
      <w:r w:rsidRPr="00AE7698">
        <w:rPr>
          <w:b/>
          <w:bCs/>
          <w:sz w:val="24"/>
          <w:szCs w:val="24"/>
        </w:rPr>
        <w:t xml:space="preserve">is the fruit of four years of prayerful planning to reform </w:t>
      </w:r>
      <w:r w:rsidRPr="00AE7698">
        <w:rPr>
          <w:b/>
          <w:bCs/>
          <w:i/>
          <w:iCs/>
          <w:sz w:val="24"/>
          <w:szCs w:val="24"/>
        </w:rPr>
        <w:t>The Church of Scotland in the Highlands &amp; Hebrides</w:t>
      </w:r>
      <w:r w:rsidRPr="00AE7698">
        <w:rPr>
          <w:b/>
          <w:bCs/>
          <w:sz w:val="24"/>
          <w:szCs w:val="24"/>
        </w:rPr>
        <w:t>. Our priority is to refresh mission and ministry through local churches by applying resources and developing resourcefulness. The scale and variety of our landscape argues for creativity and imagination, while the resurgence of Gaelic culture presents a special opportunity, especially because of the deep and fruitful links between the Gaelic language and Christian mission. Reducing the burden of administration and transforming all of our buildings into well-equipped spaces in the right places will free local congregations to concentrate on being salt and light alongside fellow Christians in neighbouring churches and denominations</w:t>
      </w:r>
      <w:r w:rsidR="00475EBA" w:rsidRPr="00AE7698">
        <w:rPr>
          <w:b/>
          <w:bCs/>
          <w:sz w:val="24"/>
          <w:szCs w:val="24"/>
        </w:rPr>
        <w:t>…</w:t>
      </w:r>
      <w:r w:rsidR="004C46AA" w:rsidRPr="00AE7698">
        <w:rPr>
          <w:b/>
          <w:bCs/>
          <w:sz w:val="24"/>
          <w:szCs w:val="24"/>
        </w:rPr>
        <w:t xml:space="preserve"> </w:t>
      </w:r>
    </w:p>
    <w:p w14:paraId="38BAA101" w14:textId="5363387F" w:rsidR="00FE12EE" w:rsidRPr="00AE7698" w:rsidRDefault="00A13F73" w:rsidP="00805EDC">
      <w:pPr>
        <w:jc w:val="both"/>
        <w:rPr>
          <w:b/>
          <w:bCs/>
          <w:sz w:val="24"/>
          <w:szCs w:val="24"/>
        </w:rPr>
      </w:pPr>
      <w:r w:rsidRPr="00AE7698">
        <w:rPr>
          <w:b/>
          <w:bCs/>
          <w:sz w:val="24"/>
          <w:szCs w:val="24"/>
        </w:rPr>
        <w:t>WHERE WE ARE</w:t>
      </w:r>
      <w:r w:rsidR="00717605" w:rsidRPr="00AE7698">
        <w:rPr>
          <w:b/>
          <w:bCs/>
          <w:sz w:val="24"/>
          <w:szCs w:val="24"/>
        </w:rPr>
        <w:t>:</w:t>
      </w:r>
    </w:p>
    <w:p w14:paraId="15F11BA2" w14:textId="702BB605" w:rsidR="005E08B6" w:rsidRPr="00AE7698" w:rsidRDefault="00527077" w:rsidP="00805EDC">
      <w:pPr>
        <w:jc w:val="both"/>
        <w:rPr>
          <w:rFonts w:eastAsia="Times New Roman"/>
          <w:color w:val="000000"/>
          <w:sz w:val="24"/>
          <w:szCs w:val="24"/>
        </w:rPr>
      </w:pPr>
      <w:r w:rsidRPr="00AE7698">
        <w:rPr>
          <w:sz w:val="24"/>
          <w:szCs w:val="24"/>
        </w:rPr>
        <w:t>Rory MacLeod</w:t>
      </w:r>
      <w:r w:rsidR="00C2688C" w:rsidRPr="00AE7698">
        <w:rPr>
          <w:sz w:val="24"/>
          <w:szCs w:val="24"/>
        </w:rPr>
        <w:t xml:space="preserve"> officially takes up his appointment </w:t>
      </w:r>
      <w:r w:rsidR="00D033B9" w:rsidRPr="00AE7698">
        <w:rPr>
          <w:sz w:val="24"/>
          <w:szCs w:val="24"/>
        </w:rPr>
        <w:t>as our first Presbytery Clerk</w:t>
      </w:r>
      <w:r w:rsidR="00C2688C" w:rsidRPr="00AE7698">
        <w:rPr>
          <w:sz w:val="24"/>
          <w:szCs w:val="24"/>
        </w:rPr>
        <w:t xml:space="preserve"> on 1</w:t>
      </w:r>
      <w:r w:rsidR="00C2688C" w:rsidRPr="00AE7698">
        <w:rPr>
          <w:sz w:val="24"/>
          <w:szCs w:val="24"/>
          <w:vertAlign w:val="superscript"/>
        </w:rPr>
        <w:t>st</w:t>
      </w:r>
      <w:r w:rsidR="00C2688C" w:rsidRPr="00AE7698">
        <w:rPr>
          <w:sz w:val="24"/>
          <w:szCs w:val="24"/>
        </w:rPr>
        <w:t xml:space="preserve"> November</w:t>
      </w:r>
      <w:r w:rsidR="00C2688C" w:rsidRPr="00AE7698">
        <w:rPr>
          <w:rFonts w:eastAsia="Times New Roman"/>
          <w:color w:val="000000"/>
          <w:sz w:val="24"/>
          <w:szCs w:val="24"/>
        </w:rPr>
        <w:t xml:space="preserve"> – but has already begun meeting key people, from our nine existing Clerks</w:t>
      </w:r>
      <w:r w:rsidR="00CB61E5" w:rsidRPr="00AE7698">
        <w:rPr>
          <w:rFonts w:eastAsia="Times New Roman"/>
          <w:color w:val="000000"/>
          <w:sz w:val="24"/>
          <w:szCs w:val="24"/>
        </w:rPr>
        <w:t xml:space="preserve"> to</w:t>
      </w:r>
      <w:r w:rsidR="00C2688C" w:rsidRPr="00AE7698">
        <w:rPr>
          <w:rFonts w:eastAsia="Times New Roman"/>
          <w:color w:val="000000"/>
          <w:sz w:val="24"/>
          <w:szCs w:val="24"/>
        </w:rPr>
        <w:t xml:space="preserve"> </w:t>
      </w:r>
      <w:r w:rsidR="00F743C5" w:rsidRPr="00AE7698">
        <w:rPr>
          <w:rFonts w:eastAsia="Times New Roman"/>
          <w:color w:val="000000"/>
          <w:sz w:val="24"/>
          <w:szCs w:val="24"/>
        </w:rPr>
        <w:t>Central Services and other “big presbytery” colleagues</w:t>
      </w:r>
      <w:r w:rsidR="00CB61E5" w:rsidRPr="00AE7698">
        <w:rPr>
          <w:rFonts w:eastAsia="Times New Roman"/>
          <w:color w:val="000000"/>
          <w:sz w:val="24"/>
          <w:szCs w:val="24"/>
        </w:rPr>
        <w:t>,</w:t>
      </w:r>
      <w:r w:rsidR="00F743C5" w:rsidRPr="00AE7698">
        <w:rPr>
          <w:rFonts w:eastAsia="Times New Roman"/>
          <w:color w:val="000000"/>
          <w:sz w:val="24"/>
          <w:szCs w:val="24"/>
        </w:rPr>
        <w:t xml:space="preserve"> providing everything from HR and IT assistance and advice to other service providers</w:t>
      </w:r>
      <w:r w:rsidR="00EF0548" w:rsidRPr="00AE7698">
        <w:rPr>
          <w:rFonts w:eastAsia="Times New Roman"/>
          <w:color w:val="000000"/>
          <w:sz w:val="24"/>
          <w:szCs w:val="24"/>
        </w:rPr>
        <w:t xml:space="preserve"> like</w:t>
      </w:r>
      <w:r w:rsidR="00F743C5" w:rsidRPr="00AE7698">
        <w:rPr>
          <w:rFonts w:eastAsia="Times New Roman"/>
          <w:color w:val="000000"/>
          <w:sz w:val="24"/>
          <w:szCs w:val="24"/>
        </w:rPr>
        <w:t xml:space="preserve"> </w:t>
      </w:r>
      <w:r w:rsidR="000346FD" w:rsidRPr="00AE7698">
        <w:rPr>
          <w:rFonts w:eastAsia="Times New Roman"/>
          <w:color w:val="000000"/>
          <w:sz w:val="24"/>
          <w:szCs w:val="24"/>
        </w:rPr>
        <w:t>Sanctus Media, now engaged in developing our website.</w:t>
      </w:r>
    </w:p>
    <w:p w14:paraId="708EB3E7" w14:textId="4C4F8E5A" w:rsidR="000346FD" w:rsidRDefault="000346FD" w:rsidP="00805EDC">
      <w:pPr>
        <w:jc w:val="both"/>
        <w:rPr>
          <w:rFonts w:eastAsia="Times New Roman"/>
          <w:color w:val="000000"/>
          <w:sz w:val="24"/>
          <w:szCs w:val="24"/>
        </w:rPr>
      </w:pPr>
      <w:r>
        <w:rPr>
          <w:rFonts w:eastAsia="Times New Roman"/>
          <w:color w:val="000000"/>
          <w:sz w:val="24"/>
          <w:szCs w:val="24"/>
        </w:rPr>
        <w:t xml:space="preserve">This will become a key part of how </w:t>
      </w:r>
      <w:r w:rsidRPr="000346FD">
        <w:rPr>
          <w:rFonts w:eastAsia="Times New Roman"/>
          <w:color w:val="000000"/>
          <w:sz w:val="24"/>
          <w:szCs w:val="24"/>
        </w:rPr>
        <w:t>Clèir Eilean Ì</w:t>
      </w:r>
      <w:r>
        <w:rPr>
          <w:rFonts w:eastAsia="Times New Roman"/>
          <w:color w:val="000000"/>
          <w:sz w:val="24"/>
          <w:szCs w:val="24"/>
        </w:rPr>
        <w:t xml:space="preserve"> communicates – not just with the outside world but within the Presbytery itself</w:t>
      </w:r>
      <w:r w:rsidR="00CB61E5">
        <w:rPr>
          <w:rFonts w:eastAsia="Times New Roman"/>
          <w:color w:val="000000"/>
          <w:sz w:val="24"/>
          <w:szCs w:val="24"/>
        </w:rPr>
        <w:t>:</w:t>
      </w:r>
      <w:r>
        <w:rPr>
          <w:rFonts w:eastAsia="Times New Roman"/>
          <w:color w:val="000000"/>
          <w:sz w:val="24"/>
          <w:szCs w:val="24"/>
        </w:rPr>
        <w:t xml:space="preserve"> facilitating committee work, the development of mission “hubs” and becoming a central resource for all. As the Business Plan puts it:</w:t>
      </w:r>
    </w:p>
    <w:p w14:paraId="4991F49B" w14:textId="72063DCC" w:rsidR="0058722C" w:rsidRDefault="000346FD" w:rsidP="000346FD">
      <w:pPr>
        <w:jc w:val="both"/>
        <w:rPr>
          <w:rFonts w:eastAsia="Times New Roman"/>
          <w:b/>
          <w:bCs/>
          <w:i/>
          <w:iCs/>
          <w:color w:val="000000"/>
          <w:sz w:val="24"/>
          <w:szCs w:val="24"/>
          <w:lang w:val="en-US"/>
        </w:rPr>
      </w:pPr>
      <w:r w:rsidRPr="00A13F73">
        <w:rPr>
          <w:rFonts w:eastAsia="Times New Roman"/>
          <w:b/>
          <w:bCs/>
          <w:i/>
          <w:iCs/>
          <w:color w:val="000000"/>
          <w:sz w:val="24"/>
          <w:szCs w:val="24"/>
          <w:lang w:val="en-US"/>
        </w:rPr>
        <w:t>On account of the dwindling availability of Ministers of Word and Sacrament (121 MWS currently serving 123 charges reducing to 70 MWS serving 110 charges), either parishes will have to expand and churches become even more remote from the communities they serve, or new ways of delivering mission and ministry will need to be conceived. These might involve investing in areas of strength and potential, through a mixture of chaplaincy and more traditional models of ministry, while cultivating the gifts of the whole people of God, recruiting and training lay volunteers, identifying candidates for ministry apprenticeships and developing partnerships and projects with other churches and denominations</w:t>
      </w:r>
      <w:r w:rsidR="00A13F73">
        <w:rPr>
          <w:rFonts w:eastAsia="Times New Roman"/>
          <w:b/>
          <w:bCs/>
          <w:i/>
          <w:iCs/>
          <w:color w:val="000000"/>
          <w:sz w:val="24"/>
          <w:szCs w:val="24"/>
          <w:lang w:val="en-US"/>
        </w:rPr>
        <w:t>..</w:t>
      </w:r>
      <w:r w:rsidRPr="00A13F73">
        <w:rPr>
          <w:rFonts w:eastAsia="Times New Roman"/>
          <w:b/>
          <w:bCs/>
          <w:i/>
          <w:iCs/>
          <w:color w:val="000000"/>
          <w:sz w:val="24"/>
          <w:szCs w:val="24"/>
          <w:lang w:val="en-US"/>
        </w:rPr>
        <w:t xml:space="preserve">. </w:t>
      </w:r>
    </w:p>
    <w:p w14:paraId="41FC172E" w14:textId="7E6F084D" w:rsidR="000346FD" w:rsidRDefault="00A13F73" w:rsidP="000346FD">
      <w:pPr>
        <w:jc w:val="both"/>
        <w:rPr>
          <w:rFonts w:eastAsia="Times New Roman"/>
          <w:b/>
          <w:bCs/>
          <w:color w:val="000000"/>
          <w:sz w:val="24"/>
          <w:szCs w:val="24"/>
          <w:lang w:val="en-US"/>
        </w:rPr>
      </w:pPr>
      <w:r w:rsidRPr="00A13F73">
        <w:rPr>
          <w:rFonts w:eastAsia="Times New Roman"/>
          <w:b/>
          <w:bCs/>
          <w:color w:val="000000"/>
          <w:sz w:val="24"/>
          <w:szCs w:val="24"/>
          <w:lang w:val="en-US"/>
        </w:rPr>
        <w:t>WHAT’S NEXT?</w:t>
      </w:r>
    </w:p>
    <w:p w14:paraId="28D841EC" w14:textId="12E79633" w:rsidR="00A13F73" w:rsidRDefault="00A13F73" w:rsidP="000346FD">
      <w:pPr>
        <w:jc w:val="both"/>
        <w:rPr>
          <w:rFonts w:eastAsia="Times New Roman"/>
          <w:color w:val="000000"/>
          <w:sz w:val="24"/>
          <w:szCs w:val="24"/>
          <w:lang w:val="en-US"/>
        </w:rPr>
      </w:pPr>
      <w:r w:rsidRPr="00A13F73">
        <w:rPr>
          <w:rFonts w:eastAsia="Times New Roman"/>
          <w:color w:val="000000"/>
          <w:sz w:val="24"/>
          <w:szCs w:val="24"/>
          <w:lang w:val="en-US"/>
        </w:rPr>
        <w:t>We’re</w:t>
      </w:r>
      <w:r>
        <w:rPr>
          <w:rFonts w:eastAsia="Times New Roman"/>
          <w:color w:val="000000"/>
          <w:sz w:val="24"/>
          <w:szCs w:val="24"/>
          <w:lang w:val="en-US"/>
        </w:rPr>
        <w:t xml:space="preserve"> hoping to be able to announce our Moderator designate in November. Meanwhile, our embryo committees are all now beginning to meet – a process that is already introducing innovation. As an example, our Mission and Ministry Support </w:t>
      </w:r>
      <w:r w:rsidR="00935B07">
        <w:rPr>
          <w:rFonts w:eastAsia="Times New Roman"/>
          <w:color w:val="000000"/>
          <w:sz w:val="24"/>
          <w:szCs w:val="24"/>
          <w:lang w:val="en-US"/>
        </w:rPr>
        <w:t>C</w:t>
      </w:r>
      <w:r>
        <w:rPr>
          <w:rFonts w:eastAsia="Times New Roman"/>
          <w:color w:val="000000"/>
          <w:sz w:val="24"/>
          <w:szCs w:val="24"/>
          <w:lang w:val="en-US"/>
        </w:rPr>
        <w:t>ommittees ha</w:t>
      </w:r>
      <w:r w:rsidR="00936E85">
        <w:rPr>
          <w:rFonts w:eastAsia="Times New Roman"/>
          <w:color w:val="000000"/>
          <w:sz w:val="24"/>
          <w:szCs w:val="24"/>
          <w:lang w:val="en-US"/>
        </w:rPr>
        <w:t>ve</w:t>
      </w:r>
      <w:r>
        <w:rPr>
          <w:rFonts w:eastAsia="Times New Roman"/>
          <w:color w:val="000000"/>
          <w:sz w:val="24"/>
          <w:szCs w:val="24"/>
          <w:lang w:val="en-US"/>
        </w:rPr>
        <w:t xml:space="preserve"> started to meet together and it may be that the result is three, rather than </w:t>
      </w:r>
      <w:r w:rsidR="00AE7698">
        <w:rPr>
          <w:rFonts w:eastAsia="Times New Roman"/>
          <w:color w:val="000000"/>
          <w:sz w:val="24"/>
          <w:szCs w:val="24"/>
          <w:lang w:val="en-US"/>
        </w:rPr>
        <w:t xml:space="preserve">one or </w:t>
      </w:r>
      <w:r>
        <w:rPr>
          <w:rFonts w:eastAsia="Times New Roman"/>
          <w:color w:val="000000"/>
          <w:sz w:val="24"/>
          <w:szCs w:val="24"/>
          <w:lang w:val="en-US"/>
        </w:rPr>
        <w:t xml:space="preserve">two, working </w:t>
      </w:r>
      <w:r>
        <w:rPr>
          <w:rFonts w:eastAsia="Times New Roman"/>
          <w:color w:val="000000"/>
          <w:sz w:val="24"/>
          <w:szCs w:val="24"/>
          <w:lang w:val="en-US"/>
        </w:rPr>
        <w:lastRenderedPageBreak/>
        <w:t>committees, each with a clear focus on their task</w:t>
      </w:r>
      <w:r w:rsidR="00AE7698">
        <w:rPr>
          <w:rFonts w:eastAsia="Times New Roman"/>
          <w:color w:val="000000"/>
          <w:sz w:val="24"/>
          <w:szCs w:val="24"/>
          <w:lang w:val="en-US"/>
        </w:rPr>
        <w:t>:</w:t>
      </w:r>
      <w:r>
        <w:rPr>
          <w:rFonts w:eastAsia="Times New Roman"/>
          <w:color w:val="000000"/>
          <w:sz w:val="24"/>
          <w:szCs w:val="24"/>
          <w:lang w:val="en-US"/>
        </w:rPr>
        <w:t xml:space="preserve"> ministry, mission</w:t>
      </w:r>
      <w:r w:rsidR="00AE7698">
        <w:rPr>
          <w:rFonts w:eastAsia="Times New Roman"/>
          <w:color w:val="000000"/>
          <w:sz w:val="24"/>
          <w:szCs w:val="24"/>
          <w:lang w:val="en-US"/>
        </w:rPr>
        <w:t xml:space="preserve"> planning,</w:t>
      </w:r>
      <w:r>
        <w:rPr>
          <w:rFonts w:eastAsia="Times New Roman"/>
          <w:color w:val="000000"/>
          <w:sz w:val="24"/>
          <w:szCs w:val="24"/>
          <w:lang w:val="en-US"/>
        </w:rPr>
        <w:t xml:space="preserve"> </w:t>
      </w:r>
      <w:r w:rsidR="00AE7698">
        <w:rPr>
          <w:rFonts w:eastAsia="Times New Roman"/>
          <w:color w:val="000000"/>
          <w:sz w:val="24"/>
          <w:szCs w:val="24"/>
          <w:lang w:val="en-US"/>
        </w:rPr>
        <w:t>plan implementation</w:t>
      </w:r>
      <w:r>
        <w:rPr>
          <w:rFonts w:eastAsia="Times New Roman"/>
          <w:color w:val="000000"/>
          <w:sz w:val="24"/>
          <w:szCs w:val="24"/>
          <w:lang w:val="en-US"/>
        </w:rPr>
        <w:t xml:space="preserve">. </w:t>
      </w:r>
    </w:p>
    <w:p w14:paraId="23D8CFDF" w14:textId="2ED320F5" w:rsidR="00552353" w:rsidRDefault="00A13F73" w:rsidP="000346FD">
      <w:pPr>
        <w:jc w:val="both"/>
        <w:rPr>
          <w:rFonts w:eastAsia="Times New Roman"/>
          <w:color w:val="000000"/>
          <w:sz w:val="24"/>
          <w:szCs w:val="24"/>
          <w:lang w:val="en-US"/>
        </w:rPr>
      </w:pPr>
      <w:r>
        <w:rPr>
          <w:rFonts w:eastAsia="Times New Roman"/>
          <w:color w:val="000000"/>
          <w:sz w:val="24"/>
          <w:szCs w:val="24"/>
          <w:lang w:val="en-US"/>
        </w:rPr>
        <w:t>We’re aiming to have our website go “live” well ahead of the Presbytery’s launch – we’ll send everyone the link – and we’re planning that the next edition of this monthly Update will reach you by two different routes: one from your existing Clerk, and one from Rory as CEI Clerk. This should allow us to check that everyone who</w:t>
      </w:r>
      <w:r w:rsidR="00935B07">
        <w:rPr>
          <w:rFonts w:eastAsia="Times New Roman"/>
          <w:color w:val="000000"/>
          <w:sz w:val="24"/>
          <w:szCs w:val="24"/>
          <w:lang w:val="en-US"/>
        </w:rPr>
        <w:t>’ll</w:t>
      </w:r>
      <w:r>
        <w:rPr>
          <w:rFonts w:eastAsia="Times New Roman"/>
          <w:color w:val="000000"/>
          <w:sz w:val="24"/>
          <w:szCs w:val="24"/>
          <w:lang w:val="en-US"/>
        </w:rPr>
        <w:t xml:space="preserve"> be a member of CEI is on our database</w:t>
      </w:r>
      <w:r w:rsidR="00935B07">
        <w:rPr>
          <w:rFonts w:eastAsia="Times New Roman"/>
          <w:color w:val="000000"/>
          <w:sz w:val="24"/>
          <w:szCs w:val="24"/>
          <w:lang w:val="en-US"/>
        </w:rPr>
        <w:t>. T</w:t>
      </w:r>
      <w:r>
        <w:rPr>
          <w:rFonts w:eastAsia="Times New Roman"/>
          <w:color w:val="000000"/>
          <w:sz w:val="24"/>
          <w:szCs w:val="24"/>
          <w:lang w:val="en-US"/>
        </w:rPr>
        <w:t xml:space="preserve">hose who only get one Update can confirm </w:t>
      </w:r>
      <w:r w:rsidR="00552353">
        <w:rPr>
          <w:rFonts w:eastAsia="Times New Roman"/>
          <w:color w:val="000000"/>
          <w:sz w:val="24"/>
          <w:szCs w:val="24"/>
          <w:lang w:val="en-US"/>
        </w:rPr>
        <w:t>which route didn’t work, and enable us to sort it in good time. And our Roadshow</w:t>
      </w:r>
      <w:r w:rsidR="00552353" w:rsidRPr="0058722C">
        <w:rPr>
          <w:rFonts w:eastAsia="Times New Roman"/>
          <w:color w:val="000000"/>
          <w:sz w:val="24"/>
          <w:szCs w:val="24"/>
        </w:rPr>
        <w:t xml:space="preserve"> programme</w:t>
      </w:r>
      <w:r w:rsidR="00552353">
        <w:rPr>
          <w:rFonts w:eastAsia="Times New Roman"/>
          <w:color w:val="000000"/>
          <w:sz w:val="24"/>
          <w:szCs w:val="24"/>
          <w:lang w:val="en-US"/>
        </w:rPr>
        <w:t xml:space="preserve"> continues; by the time you read this, </w:t>
      </w:r>
      <w:r w:rsidR="00AE7698">
        <w:rPr>
          <w:rFonts w:eastAsia="Times New Roman"/>
          <w:color w:val="000000"/>
          <w:sz w:val="24"/>
          <w:szCs w:val="24"/>
          <w:lang w:val="en-US"/>
        </w:rPr>
        <w:t>Doug McRoberts</w:t>
      </w:r>
      <w:r w:rsidR="00552353">
        <w:rPr>
          <w:rFonts w:eastAsia="Times New Roman"/>
          <w:color w:val="000000"/>
          <w:sz w:val="24"/>
          <w:szCs w:val="24"/>
          <w:lang w:val="en-US"/>
        </w:rPr>
        <w:t xml:space="preserve"> and/or </w:t>
      </w:r>
      <w:r w:rsidR="00AE7698">
        <w:rPr>
          <w:rFonts w:eastAsia="Times New Roman"/>
          <w:color w:val="000000"/>
          <w:sz w:val="24"/>
          <w:szCs w:val="24"/>
          <w:lang w:val="en-US"/>
        </w:rPr>
        <w:t>Rory MacLeod</w:t>
      </w:r>
      <w:r w:rsidR="00552353">
        <w:rPr>
          <w:rFonts w:eastAsia="Times New Roman"/>
          <w:color w:val="000000"/>
          <w:sz w:val="24"/>
          <w:szCs w:val="24"/>
          <w:lang w:val="en-US"/>
        </w:rPr>
        <w:t xml:space="preserve"> will have met with Argyll, Inverness, Lochcarron-Skye, Lochaber, and Sutherland Presbyteries on behalf of the CEI Transition Team. Five down, four to go…</w:t>
      </w:r>
      <w:r w:rsidR="00AE7698">
        <w:rPr>
          <w:rFonts w:eastAsia="Times New Roman"/>
          <w:color w:val="000000"/>
          <w:sz w:val="24"/>
          <w:szCs w:val="24"/>
          <w:lang w:val="en-US"/>
        </w:rPr>
        <w:t xml:space="preserve"> (We were also invited to share the presentation with our</w:t>
      </w:r>
      <w:r w:rsidR="00AE7698" w:rsidRPr="00936E85">
        <w:rPr>
          <w:rFonts w:eastAsia="Times New Roman"/>
          <w:color w:val="000000"/>
          <w:sz w:val="24"/>
          <w:szCs w:val="24"/>
        </w:rPr>
        <w:t xml:space="preserve"> neighbours</w:t>
      </w:r>
      <w:r w:rsidR="00AE7698">
        <w:rPr>
          <w:rFonts w:eastAsia="Times New Roman"/>
          <w:color w:val="000000"/>
          <w:sz w:val="24"/>
          <w:szCs w:val="24"/>
          <w:lang w:val="en-US"/>
        </w:rPr>
        <w:t xml:space="preserve"> in Lewis.)</w:t>
      </w:r>
    </w:p>
    <w:p w14:paraId="4AD75964" w14:textId="50F9C134" w:rsidR="00A13F73" w:rsidRPr="00552353" w:rsidRDefault="00552353" w:rsidP="000346FD">
      <w:pPr>
        <w:jc w:val="both"/>
        <w:rPr>
          <w:b/>
          <w:bCs/>
          <w:u w:val="single"/>
        </w:rPr>
      </w:pPr>
      <w:r w:rsidRPr="00552353">
        <w:rPr>
          <w:rFonts w:eastAsia="Times New Roman"/>
          <w:b/>
          <w:bCs/>
          <w:color w:val="000000"/>
          <w:sz w:val="24"/>
          <w:szCs w:val="24"/>
          <w:u w:val="single"/>
          <w:lang w:val="en-US"/>
        </w:rPr>
        <w:t>PRAYER POINTS</w:t>
      </w:r>
      <w:r w:rsidR="00A13F73" w:rsidRPr="00552353">
        <w:rPr>
          <w:rFonts w:eastAsia="Times New Roman"/>
          <w:b/>
          <w:bCs/>
          <w:color w:val="000000"/>
          <w:sz w:val="24"/>
          <w:szCs w:val="24"/>
          <w:u w:val="single"/>
          <w:lang w:val="en-US"/>
        </w:rPr>
        <w:t xml:space="preserve"> </w:t>
      </w:r>
    </w:p>
    <w:p w14:paraId="2F1AFD28" w14:textId="77777777" w:rsidR="00027572" w:rsidRPr="00552353" w:rsidRDefault="00027572" w:rsidP="00805EDC">
      <w:pPr>
        <w:jc w:val="both"/>
        <w:rPr>
          <w:b/>
          <w:bCs/>
          <w:sz w:val="24"/>
          <w:szCs w:val="24"/>
        </w:rPr>
      </w:pPr>
      <w:r w:rsidRPr="00552353">
        <w:rPr>
          <w:b/>
          <w:bCs/>
          <w:sz w:val="24"/>
          <w:szCs w:val="24"/>
        </w:rPr>
        <w:t>Give thanks…</w:t>
      </w:r>
    </w:p>
    <w:p w14:paraId="653DEF30" w14:textId="584799E2" w:rsidR="00027572" w:rsidRPr="00552353" w:rsidRDefault="00027572" w:rsidP="00805EDC">
      <w:pPr>
        <w:jc w:val="both"/>
        <w:rPr>
          <w:sz w:val="24"/>
          <w:szCs w:val="24"/>
        </w:rPr>
      </w:pPr>
      <w:r w:rsidRPr="00552353">
        <w:rPr>
          <w:sz w:val="24"/>
          <w:szCs w:val="24"/>
        </w:rPr>
        <w:t>…</w:t>
      </w:r>
      <w:r w:rsidR="00552353">
        <w:rPr>
          <w:sz w:val="24"/>
          <w:szCs w:val="24"/>
        </w:rPr>
        <w:t xml:space="preserve">in this season of Remembrance, </w:t>
      </w:r>
      <w:r w:rsidR="00AE7698">
        <w:rPr>
          <w:sz w:val="24"/>
          <w:szCs w:val="24"/>
        </w:rPr>
        <w:t xml:space="preserve">for </w:t>
      </w:r>
      <w:r w:rsidR="00552353">
        <w:rPr>
          <w:sz w:val="24"/>
          <w:szCs w:val="24"/>
        </w:rPr>
        <w:t>those whose lives have been given in Christ’s service.</w:t>
      </w:r>
    </w:p>
    <w:p w14:paraId="34E395A8" w14:textId="79B8D6AB" w:rsidR="00027572" w:rsidRPr="00552353" w:rsidRDefault="00027572" w:rsidP="00805EDC">
      <w:pPr>
        <w:jc w:val="both"/>
        <w:rPr>
          <w:sz w:val="24"/>
          <w:szCs w:val="24"/>
        </w:rPr>
      </w:pPr>
      <w:r w:rsidRPr="00552353">
        <w:rPr>
          <w:sz w:val="24"/>
          <w:szCs w:val="24"/>
        </w:rPr>
        <w:t xml:space="preserve">…for </w:t>
      </w:r>
      <w:r w:rsidR="00D36BE7" w:rsidRPr="00552353">
        <w:rPr>
          <w:sz w:val="24"/>
          <w:szCs w:val="24"/>
        </w:rPr>
        <w:t xml:space="preserve">work </w:t>
      </w:r>
      <w:r w:rsidR="00552353">
        <w:rPr>
          <w:sz w:val="24"/>
          <w:szCs w:val="24"/>
        </w:rPr>
        <w:t>now underway to build our infrastructure, and our vital communications</w:t>
      </w:r>
      <w:r w:rsidR="0058722C">
        <w:rPr>
          <w:sz w:val="24"/>
          <w:szCs w:val="24"/>
        </w:rPr>
        <w:t>, both inward and outward facing.</w:t>
      </w:r>
    </w:p>
    <w:p w14:paraId="0C8EAD5D" w14:textId="473B2EF0" w:rsidR="00027572" w:rsidRPr="00552353" w:rsidRDefault="00027572" w:rsidP="00805EDC">
      <w:pPr>
        <w:jc w:val="both"/>
        <w:rPr>
          <w:sz w:val="24"/>
          <w:szCs w:val="24"/>
        </w:rPr>
      </w:pPr>
      <w:r w:rsidRPr="00552353">
        <w:rPr>
          <w:sz w:val="24"/>
          <w:szCs w:val="24"/>
        </w:rPr>
        <w:t>…</w:t>
      </w:r>
      <w:r w:rsidR="00CC1868" w:rsidRPr="00552353">
        <w:rPr>
          <w:sz w:val="24"/>
          <w:szCs w:val="24"/>
        </w:rPr>
        <w:t xml:space="preserve">for the </w:t>
      </w:r>
      <w:r w:rsidR="0058722C">
        <w:rPr>
          <w:sz w:val="24"/>
          <w:szCs w:val="24"/>
        </w:rPr>
        <w:t xml:space="preserve">faithful </w:t>
      </w:r>
      <w:r w:rsidR="00CC1868" w:rsidRPr="00552353">
        <w:rPr>
          <w:sz w:val="24"/>
          <w:szCs w:val="24"/>
        </w:rPr>
        <w:t>service and witness</w:t>
      </w:r>
      <w:r w:rsidR="00575D79" w:rsidRPr="00552353">
        <w:rPr>
          <w:sz w:val="24"/>
          <w:szCs w:val="24"/>
        </w:rPr>
        <w:t xml:space="preserve"> of our nine </w:t>
      </w:r>
      <w:r w:rsidR="0058722C">
        <w:rPr>
          <w:sz w:val="24"/>
          <w:szCs w:val="24"/>
        </w:rPr>
        <w:t>Presbytery Clerks</w:t>
      </w:r>
      <w:r w:rsidR="009615BB" w:rsidRPr="00552353">
        <w:rPr>
          <w:sz w:val="24"/>
          <w:szCs w:val="24"/>
        </w:rPr>
        <w:t xml:space="preserve">, </w:t>
      </w:r>
      <w:r w:rsidR="0058722C">
        <w:rPr>
          <w:sz w:val="24"/>
          <w:szCs w:val="24"/>
        </w:rPr>
        <w:t>and their predecessors.</w:t>
      </w:r>
    </w:p>
    <w:p w14:paraId="3BD3CD8E" w14:textId="0EA65158" w:rsidR="00CB61E5" w:rsidRDefault="00027572" w:rsidP="00805EDC">
      <w:pPr>
        <w:jc w:val="both"/>
        <w:rPr>
          <w:b/>
          <w:bCs/>
          <w:sz w:val="24"/>
          <w:szCs w:val="24"/>
        </w:rPr>
      </w:pPr>
      <w:r w:rsidRPr="00552353">
        <w:rPr>
          <w:b/>
          <w:bCs/>
          <w:sz w:val="24"/>
          <w:szCs w:val="24"/>
        </w:rPr>
        <w:t>Ask…</w:t>
      </w:r>
    </w:p>
    <w:p w14:paraId="064643D2" w14:textId="1DDE3BF2" w:rsidR="00CB61E5" w:rsidRPr="00CB61E5" w:rsidRDefault="00CB61E5" w:rsidP="00805EDC">
      <w:pPr>
        <w:jc w:val="both"/>
        <w:rPr>
          <w:sz w:val="24"/>
          <w:szCs w:val="24"/>
        </w:rPr>
      </w:pPr>
      <w:r>
        <w:rPr>
          <w:sz w:val="24"/>
          <w:szCs w:val="24"/>
        </w:rPr>
        <w:t>…for the healing and recuperation of Donald, our new Business Committee Convener.</w:t>
      </w:r>
    </w:p>
    <w:p w14:paraId="599104B5" w14:textId="4591B666" w:rsidR="00027572" w:rsidRPr="00552353" w:rsidRDefault="00027572" w:rsidP="00805EDC">
      <w:pPr>
        <w:jc w:val="both"/>
        <w:rPr>
          <w:sz w:val="24"/>
          <w:szCs w:val="24"/>
        </w:rPr>
      </w:pPr>
      <w:r w:rsidRPr="00552353">
        <w:rPr>
          <w:sz w:val="24"/>
          <w:szCs w:val="24"/>
        </w:rPr>
        <w:t>…</w:t>
      </w:r>
      <w:r w:rsidR="00CB563B" w:rsidRPr="00552353">
        <w:rPr>
          <w:sz w:val="24"/>
          <w:szCs w:val="24"/>
        </w:rPr>
        <w:t xml:space="preserve">that </w:t>
      </w:r>
      <w:r w:rsidR="00301766" w:rsidRPr="00552353">
        <w:rPr>
          <w:sz w:val="24"/>
          <w:szCs w:val="24"/>
        </w:rPr>
        <w:t xml:space="preserve">the </w:t>
      </w:r>
      <w:r w:rsidR="0058722C">
        <w:rPr>
          <w:sz w:val="24"/>
          <w:szCs w:val="24"/>
        </w:rPr>
        <w:t>work of our embryo committees be blessed, inspired, and given vision.</w:t>
      </w:r>
    </w:p>
    <w:p w14:paraId="07B43B52" w14:textId="07075B75" w:rsidR="00236EAA" w:rsidRPr="00552353" w:rsidRDefault="00236EAA" w:rsidP="00805EDC">
      <w:pPr>
        <w:jc w:val="both"/>
        <w:rPr>
          <w:sz w:val="24"/>
          <w:szCs w:val="24"/>
        </w:rPr>
      </w:pPr>
      <w:r w:rsidRPr="00552353">
        <w:rPr>
          <w:sz w:val="24"/>
          <w:szCs w:val="24"/>
        </w:rPr>
        <w:t>…</w:t>
      </w:r>
      <w:r w:rsidR="00D36BE7" w:rsidRPr="00552353">
        <w:rPr>
          <w:sz w:val="24"/>
          <w:szCs w:val="24"/>
        </w:rPr>
        <w:t>for</w:t>
      </w:r>
      <w:r w:rsidRPr="00552353">
        <w:rPr>
          <w:sz w:val="24"/>
          <w:szCs w:val="24"/>
        </w:rPr>
        <w:t xml:space="preserve"> God</w:t>
      </w:r>
      <w:r w:rsidR="00301766" w:rsidRPr="00552353">
        <w:rPr>
          <w:sz w:val="24"/>
          <w:szCs w:val="24"/>
        </w:rPr>
        <w:t>’s guidance</w:t>
      </w:r>
      <w:r w:rsidRPr="00552353">
        <w:rPr>
          <w:sz w:val="24"/>
          <w:szCs w:val="24"/>
        </w:rPr>
        <w:t xml:space="preserve"> </w:t>
      </w:r>
      <w:r w:rsidR="00F96603" w:rsidRPr="00552353">
        <w:rPr>
          <w:sz w:val="24"/>
          <w:szCs w:val="24"/>
        </w:rPr>
        <w:t>in</w:t>
      </w:r>
      <w:r w:rsidR="00CB563B" w:rsidRPr="00552353">
        <w:rPr>
          <w:sz w:val="24"/>
          <w:szCs w:val="24"/>
        </w:rPr>
        <w:t xml:space="preserve"> the </w:t>
      </w:r>
      <w:r w:rsidR="0058722C">
        <w:rPr>
          <w:sz w:val="24"/>
          <w:szCs w:val="24"/>
        </w:rPr>
        <w:t>development of our website and communications infrastructure.</w:t>
      </w:r>
    </w:p>
    <w:p w14:paraId="5A5CB78D" w14:textId="47BC675E" w:rsidR="00236EAA" w:rsidRDefault="00236EAA" w:rsidP="00805EDC">
      <w:pPr>
        <w:jc w:val="both"/>
        <w:rPr>
          <w:sz w:val="24"/>
          <w:szCs w:val="24"/>
        </w:rPr>
      </w:pPr>
      <w:r w:rsidRPr="00552353">
        <w:rPr>
          <w:sz w:val="24"/>
          <w:szCs w:val="24"/>
        </w:rPr>
        <w:t xml:space="preserve">…that </w:t>
      </w:r>
      <w:r w:rsidR="00CB563B" w:rsidRPr="00552353">
        <w:rPr>
          <w:sz w:val="24"/>
          <w:szCs w:val="24"/>
        </w:rPr>
        <w:t xml:space="preserve">God’s call to our </w:t>
      </w:r>
      <w:r w:rsidR="00D36BE7" w:rsidRPr="00552353">
        <w:rPr>
          <w:sz w:val="24"/>
          <w:szCs w:val="24"/>
        </w:rPr>
        <w:t xml:space="preserve">first </w:t>
      </w:r>
      <w:r w:rsidR="00CB563B" w:rsidRPr="00552353">
        <w:rPr>
          <w:sz w:val="24"/>
          <w:szCs w:val="24"/>
        </w:rPr>
        <w:t>Moderator will</w:t>
      </w:r>
      <w:r w:rsidR="001A12D3" w:rsidRPr="00552353">
        <w:rPr>
          <w:sz w:val="24"/>
          <w:szCs w:val="24"/>
        </w:rPr>
        <w:t xml:space="preserve"> soon</w:t>
      </w:r>
      <w:r w:rsidR="00CB563B" w:rsidRPr="00552353">
        <w:rPr>
          <w:sz w:val="24"/>
          <w:szCs w:val="24"/>
        </w:rPr>
        <w:t xml:space="preserve"> be </w:t>
      </w:r>
      <w:r w:rsidR="0058722C">
        <w:rPr>
          <w:sz w:val="24"/>
          <w:szCs w:val="24"/>
        </w:rPr>
        <w:t>confirmed</w:t>
      </w:r>
      <w:r w:rsidR="00CB563B" w:rsidRPr="00552353">
        <w:rPr>
          <w:sz w:val="24"/>
          <w:szCs w:val="24"/>
        </w:rPr>
        <w:t>.</w:t>
      </w:r>
      <w:r w:rsidR="004F33F2" w:rsidRPr="00552353">
        <w:rPr>
          <w:sz w:val="24"/>
          <w:szCs w:val="24"/>
        </w:rPr>
        <w:t xml:space="preserve"> </w:t>
      </w:r>
    </w:p>
    <w:p w14:paraId="4DDA7518" w14:textId="1498401D" w:rsidR="0025098B" w:rsidRDefault="0025098B" w:rsidP="00805EDC">
      <w:pPr>
        <w:jc w:val="both"/>
        <w:rPr>
          <w:sz w:val="24"/>
          <w:szCs w:val="24"/>
        </w:rPr>
      </w:pPr>
      <w:r>
        <w:rPr>
          <w:b/>
          <w:bCs/>
          <w:sz w:val="24"/>
          <w:szCs w:val="24"/>
        </w:rPr>
        <w:t>AND FINALLY…</w:t>
      </w:r>
      <w:r w:rsidR="00935B07">
        <w:rPr>
          <w:b/>
          <w:bCs/>
          <w:sz w:val="24"/>
          <w:szCs w:val="24"/>
        </w:rPr>
        <w:t xml:space="preserve"> </w:t>
      </w:r>
      <w:r w:rsidR="00935B07">
        <w:rPr>
          <w:sz w:val="24"/>
          <w:szCs w:val="24"/>
        </w:rPr>
        <w:t xml:space="preserve">as </w:t>
      </w:r>
      <w:r>
        <w:rPr>
          <w:sz w:val="24"/>
          <w:szCs w:val="24"/>
        </w:rPr>
        <w:t>the draft Business Plan puts it in its Conclusion:</w:t>
      </w:r>
    </w:p>
    <w:p w14:paraId="79391AFE" w14:textId="1C312995" w:rsidR="0025098B" w:rsidRPr="0025098B" w:rsidRDefault="0025098B" w:rsidP="0025098B">
      <w:pPr>
        <w:jc w:val="both"/>
        <w:rPr>
          <w:b/>
          <w:bCs/>
          <w:sz w:val="24"/>
          <w:szCs w:val="24"/>
          <w:lang w:val="en-US"/>
        </w:rPr>
      </w:pPr>
      <w:r w:rsidRPr="0025098B">
        <w:rPr>
          <w:b/>
          <w:bCs/>
          <w:i/>
          <w:iCs/>
          <w:sz w:val="24"/>
          <w:szCs w:val="24"/>
          <w:lang w:val="en-US"/>
        </w:rPr>
        <w:t xml:space="preserve">Clèir Eilean Ì </w:t>
      </w:r>
      <w:r w:rsidRPr="0025098B">
        <w:rPr>
          <w:b/>
          <w:bCs/>
          <w:sz w:val="24"/>
          <w:szCs w:val="24"/>
          <w:lang w:val="en-US"/>
        </w:rPr>
        <w:t xml:space="preserve">unites nine existing presbyteries covering most of the Highlands &amp; Hebrides. For a fraction of the cost which might have been required for several smaller presbyteries, </w:t>
      </w:r>
      <w:r w:rsidRPr="0025098B">
        <w:rPr>
          <w:b/>
          <w:bCs/>
          <w:i/>
          <w:iCs/>
          <w:sz w:val="24"/>
          <w:szCs w:val="24"/>
          <w:lang w:val="en-US"/>
        </w:rPr>
        <w:t xml:space="preserve">Clèir Eilean Ì </w:t>
      </w:r>
      <w:r w:rsidRPr="0025098B">
        <w:rPr>
          <w:b/>
          <w:bCs/>
          <w:sz w:val="24"/>
          <w:szCs w:val="24"/>
          <w:lang w:val="en-US"/>
        </w:rPr>
        <w:t xml:space="preserve">will manifest the </w:t>
      </w:r>
      <w:r w:rsidRPr="0025098B">
        <w:rPr>
          <w:b/>
          <w:bCs/>
          <w:i/>
          <w:iCs/>
          <w:sz w:val="24"/>
          <w:szCs w:val="24"/>
          <w:lang w:val="en-US"/>
        </w:rPr>
        <w:t xml:space="preserve">Church of Scotland in the Highlands &amp; Hebrides </w:t>
      </w:r>
      <w:r w:rsidRPr="0025098B">
        <w:rPr>
          <w:b/>
          <w:bCs/>
          <w:sz w:val="24"/>
          <w:szCs w:val="24"/>
          <w:lang w:val="en-US"/>
        </w:rPr>
        <w:t>and, in partnership with our friends and</w:t>
      </w:r>
      <w:r w:rsidRPr="0025098B">
        <w:rPr>
          <w:b/>
          <w:bCs/>
          <w:sz w:val="24"/>
          <w:szCs w:val="24"/>
        </w:rPr>
        <w:t xml:space="preserve"> neighbours</w:t>
      </w:r>
      <w:r w:rsidRPr="0025098B">
        <w:rPr>
          <w:b/>
          <w:bCs/>
          <w:sz w:val="24"/>
          <w:szCs w:val="24"/>
          <w:lang w:val="en-US"/>
        </w:rPr>
        <w:t xml:space="preserve"> in other denominations, will be and will proclaim the </w:t>
      </w:r>
      <w:r w:rsidRPr="0025098B">
        <w:rPr>
          <w:b/>
          <w:bCs/>
          <w:i/>
          <w:iCs/>
          <w:sz w:val="24"/>
          <w:szCs w:val="24"/>
          <w:lang w:val="en-US"/>
        </w:rPr>
        <w:t xml:space="preserve">Good News of Jesus </w:t>
      </w:r>
      <w:r w:rsidRPr="0025098B">
        <w:rPr>
          <w:b/>
          <w:bCs/>
          <w:sz w:val="24"/>
          <w:szCs w:val="24"/>
          <w:lang w:val="en-US"/>
        </w:rPr>
        <w:t xml:space="preserve">in culturally sensitive and missionally creative ways through a territorial ministry covering the entire region. During the course of the first five years of its existence it will sow resourcefulness and expertise into local churches to the extent that they will grow into a network of self-sustaining and </w:t>
      </w:r>
      <w:r w:rsidR="00AE7698">
        <w:rPr>
          <w:b/>
          <w:bCs/>
          <w:sz w:val="24"/>
          <w:szCs w:val="24"/>
          <w:lang w:val="en-US"/>
        </w:rPr>
        <w:t>self</w:t>
      </w:r>
      <w:r w:rsidRPr="0025098B">
        <w:rPr>
          <w:b/>
          <w:bCs/>
          <w:sz w:val="24"/>
          <w:szCs w:val="24"/>
          <w:lang w:val="en-US"/>
        </w:rPr>
        <w:t>-perpetuating local churches.</w:t>
      </w:r>
    </w:p>
    <w:p w14:paraId="14E88621" w14:textId="77777777" w:rsidR="0025098B" w:rsidRPr="0025098B" w:rsidRDefault="0025098B" w:rsidP="00805EDC">
      <w:pPr>
        <w:jc w:val="both"/>
        <w:rPr>
          <w:sz w:val="24"/>
          <w:szCs w:val="24"/>
        </w:rPr>
      </w:pPr>
    </w:p>
    <w:p w14:paraId="0F3AD0B4" w14:textId="5F2AD1A1" w:rsidR="00437FAC" w:rsidRPr="00552353" w:rsidRDefault="00CB61E5" w:rsidP="00437FAC">
      <w:pPr>
        <w:rPr>
          <w:b/>
          <w:bCs/>
          <w:i/>
          <w:iCs/>
          <w:sz w:val="24"/>
          <w:szCs w:val="24"/>
        </w:rPr>
      </w:pPr>
      <w:r>
        <w:rPr>
          <w:b/>
          <w:bCs/>
          <w:i/>
          <w:iCs/>
          <w:sz w:val="24"/>
          <w:szCs w:val="24"/>
        </w:rPr>
        <w:t>B</w:t>
      </w:r>
      <w:r w:rsidR="00760FA5" w:rsidRPr="00760FA5">
        <w:rPr>
          <w:b/>
          <w:bCs/>
          <w:i/>
          <w:iCs/>
          <w:sz w:val="24"/>
          <w:szCs w:val="24"/>
        </w:rPr>
        <w:t xml:space="preserve">eannachdan </w:t>
      </w:r>
      <w:r>
        <w:rPr>
          <w:b/>
          <w:bCs/>
          <w:i/>
          <w:iCs/>
          <w:sz w:val="24"/>
          <w:szCs w:val="24"/>
        </w:rPr>
        <w:t>s</w:t>
      </w:r>
      <w:r w:rsidR="00760FA5" w:rsidRPr="00760FA5">
        <w:rPr>
          <w:b/>
          <w:bCs/>
          <w:i/>
          <w:iCs/>
          <w:sz w:val="24"/>
          <w:szCs w:val="24"/>
        </w:rPr>
        <w:t>an ràith cuimhneachaidh se</w:t>
      </w:r>
      <w:r>
        <w:rPr>
          <w:b/>
          <w:bCs/>
          <w:i/>
          <w:iCs/>
          <w:sz w:val="24"/>
          <w:szCs w:val="24"/>
        </w:rPr>
        <w:t>o</w:t>
      </w:r>
      <w:r w:rsidR="005934F0" w:rsidRPr="00552353">
        <w:rPr>
          <w:b/>
          <w:bCs/>
          <w:i/>
          <w:iCs/>
          <w:sz w:val="24"/>
          <w:szCs w:val="24"/>
        </w:rPr>
        <w:t xml:space="preserve"> </w:t>
      </w:r>
      <w:r w:rsidR="004F33F2" w:rsidRPr="00552353">
        <w:rPr>
          <w:b/>
          <w:bCs/>
          <w:i/>
          <w:iCs/>
          <w:sz w:val="24"/>
          <w:szCs w:val="24"/>
        </w:rPr>
        <w:t xml:space="preserve">– </w:t>
      </w:r>
    </w:p>
    <w:p w14:paraId="68578CED" w14:textId="47A9FBB9" w:rsidR="009B6738" w:rsidRPr="00552353" w:rsidRDefault="00CB61E5" w:rsidP="00935B07">
      <w:pPr>
        <w:pStyle w:val="ListParagraph"/>
        <w:jc w:val="right"/>
        <w:rPr>
          <w:b/>
          <w:bCs/>
          <w:sz w:val="24"/>
          <w:szCs w:val="24"/>
        </w:rPr>
      </w:pPr>
      <w:r>
        <w:rPr>
          <w:b/>
          <w:bCs/>
          <w:i/>
          <w:iCs/>
          <w:sz w:val="24"/>
          <w:szCs w:val="24"/>
        </w:rPr>
        <w:t>B</w:t>
      </w:r>
      <w:r w:rsidR="005934F0" w:rsidRPr="00552353">
        <w:rPr>
          <w:b/>
          <w:bCs/>
          <w:i/>
          <w:iCs/>
          <w:sz w:val="24"/>
          <w:szCs w:val="24"/>
        </w:rPr>
        <w:t xml:space="preserve">lessings </w:t>
      </w:r>
      <w:r w:rsidR="00760FA5">
        <w:rPr>
          <w:b/>
          <w:bCs/>
          <w:i/>
          <w:iCs/>
          <w:sz w:val="24"/>
          <w:szCs w:val="24"/>
        </w:rPr>
        <w:t>in this season of remembering</w:t>
      </w:r>
      <w:r w:rsidR="007703AB" w:rsidRPr="00552353">
        <w:rPr>
          <w:b/>
          <w:bCs/>
          <w:i/>
          <w:iCs/>
          <w:sz w:val="24"/>
          <w:szCs w:val="24"/>
        </w:rPr>
        <w:t>.</w:t>
      </w:r>
    </w:p>
    <w:sectPr w:rsidR="009B6738" w:rsidRPr="00552353" w:rsidSect="007E422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D5B5" w14:textId="77777777" w:rsidR="00D96BE1" w:rsidRDefault="00D96BE1" w:rsidP="008F2182">
      <w:pPr>
        <w:spacing w:after="0" w:line="240" w:lineRule="auto"/>
      </w:pPr>
      <w:r>
        <w:separator/>
      </w:r>
    </w:p>
  </w:endnote>
  <w:endnote w:type="continuationSeparator" w:id="0">
    <w:p w14:paraId="25283B89" w14:textId="77777777" w:rsidR="00D96BE1" w:rsidRDefault="00D96BE1" w:rsidP="008F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777F" w14:textId="77777777" w:rsidR="008F2182" w:rsidRDefault="008F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A415" w14:textId="77777777" w:rsidR="008F2182" w:rsidRDefault="008F2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32E2" w14:textId="77777777" w:rsidR="008F2182" w:rsidRDefault="008F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746E" w14:textId="77777777" w:rsidR="00D96BE1" w:rsidRDefault="00D96BE1" w:rsidP="008F2182">
      <w:pPr>
        <w:spacing w:after="0" w:line="240" w:lineRule="auto"/>
      </w:pPr>
      <w:r>
        <w:separator/>
      </w:r>
    </w:p>
  </w:footnote>
  <w:footnote w:type="continuationSeparator" w:id="0">
    <w:p w14:paraId="03202622" w14:textId="77777777" w:rsidR="00D96BE1" w:rsidRDefault="00D96BE1" w:rsidP="008F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AB87" w14:textId="77777777" w:rsidR="008F2182" w:rsidRDefault="008F2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C5C7" w14:textId="6309E34E" w:rsidR="008F2182" w:rsidRDefault="008F2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D1DE" w14:textId="77777777" w:rsidR="008F2182" w:rsidRDefault="008F2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5790"/>
    <w:multiLevelType w:val="hybridMultilevel"/>
    <w:tmpl w:val="D5B89906"/>
    <w:lvl w:ilvl="0" w:tplc="3D30B7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30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5A"/>
    <w:rsid w:val="000011A7"/>
    <w:rsid w:val="00003B0E"/>
    <w:rsid w:val="00005803"/>
    <w:rsid w:val="00012ADD"/>
    <w:rsid w:val="00020DAA"/>
    <w:rsid w:val="00027572"/>
    <w:rsid w:val="000346FD"/>
    <w:rsid w:val="000470D0"/>
    <w:rsid w:val="000526B5"/>
    <w:rsid w:val="00062F6A"/>
    <w:rsid w:val="00063666"/>
    <w:rsid w:val="00065B03"/>
    <w:rsid w:val="000814A1"/>
    <w:rsid w:val="00090093"/>
    <w:rsid w:val="000964D1"/>
    <w:rsid w:val="000B4668"/>
    <w:rsid w:val="000D192F"/>
    <w:rsid w:val="000D5729"/>
    <w:rsid w:val="000F6E87"/>
    <w:rsid w:val="00101C0B"/>
    <w:rsid w:val="00106FE2"/>
    <w:rsid w:val="00112DC1"/>
    <w:rsid w:val="00120A2F"/>
    <w:rsid w:val="00152409"/>
    <w:rsid w:val="001A12D3"/>
    <w:rsid w:val="001A629C"/>
    <w:rsid w:val="001C20F1"/>
    <w:rsid w:val="001D2E15"/>
    <w:rsid w:val="00236EAA"/>
    <w:rsid w:val="0025098B"/>
    <w:rsid w:val="00254196"/>
    <w:rsid w:val="00255929"/>
    <w:rsid w:val="002608B1"/>
    <w:rsid w:val="002702C8"/>
    <w:rsid w:val="002A04CE"/>
    <w:rsid w:val="002A4C00"/>
    <w:rsid w:val="002D2A83"/>
    <w:rsid w:val="002E1D1E"/>
    <w:rsid w:val="00301766"/>
    <w:rsid w:val="00310297"/>
    <w:rsid w:val="00320D1E"/>
    <w:rsid w:val="0032754F"/>
    <w:rsid w:val="00363189"/>
    <w:rsid w:val="003676C2"/>
    <w:rsid w:val="0037293A"/>
    <w:rsid w:val="00391240"/>
    <w:rsid w:val="003A406D"/>
    <w:rsid w:val="003B1DC8"/>
    <w:rsid w:val="003B340D"/>
    <w:rsid w:val="003B512F"/>
    <w:rsid w:val="003D77FB"/>
    <w:rsid w:val="003E5F7E"/>
    <w:rsid w:val="00437FAC"/>
    <w:rsid w:val="0044305E"/>
    <w:rsid w:val="004536A3"/>
    <w:rsid w:val="00475EBA"/>
    <w:rsid w:val="00494316"/>
    <w:rsid w:val="004B4B01"/>
    <w:rsid w:val="004C46AA"/>
    <w:rsid w:val="004C5F58"/>
    <w:rsid w:val="004C6B9B"/>
    <w:rsid w:val="004C7C3D"/>
    <w:rsid w:val="004D248F"/>
    <w:rsid w:val="004D2A2C"/>
    <w:rsid w:val="004F06B6"/>
    <w:rsid w:val="004F33F2"/>
    <w:rsid w:val="005058DA"/>
    <w:rsid w:val="00524CAA"/>
    <w:rsid w:val="005265CF"/>
    <w:rsid w:val="00527077"/>
    <w:rsid w:val="00552353"/>
    <w:rsid w:val="00575D79"/>
    <w:rsid w:val="0057649C"/>
    <w:rsid w:val="00586956"/>
    <w:rsid w:val="0058722C"/>
    <w:rsid w:val="005934F0"/>
    <w:rsid w:val="005B1D87"/>
    <w:rsid w:val="005B729D"/>
    <w:rsid w:val="005C43D8"/>
    <w:rsid w:val="005D49B3"/>
    <w:rsid w:val="005E08B6"/>
    <w:rsid w:val="005E5AF8"/>
    <w:rsid w:val="005E731D"/>
    <w:rsid w:val="005F3005"/>
    <w:rsid w:val="005F35F0"/>
    <w:rsid w:val="005F5263"/>
    <w:rsid w:val="00627BC6"/>
    <w:rsid w:val="0063021F"/>
    <w:rsid w:val="00631D00"/>
    <w:rsid w:val="00682EE2"/>
    <w:rsid w:val="00694819"/>
    <w:rsid w:val="006D5969"/>
    <w:rsid w:val="006D60F5"/>
    <w:rsid w:val="006E62A9"/>
    <w:rsid w:val="00706566"/>
    <w:rsid w:val="00717605"/>
    <w:rsid w:val="007216BA"/>
    <w:rsid w:val="00760FA5"/>
    <w:rsid w:val="00761BFA"/>
    <w:rsid w:val="007703AB"/>
    <w:rsid w:val="007707EC"/>
    <w:rsid w:val="007B00A5"/>
    <w:rsid w:val="007B6152"/>
    <w:rsid w:val="007D58F0"/>
    <w:rsid w:val="007E4224"/>
    <w:rsid w:val="007E7888"/>
    <w:rsid w:val="00805EDC"/>
    <w:rsid w:val="00811DDD"/>
    <w:rsid w:val="00815D62"/>
    <w:rsid w:val="00825E61"/>
    <w:rsid w:val="00841355"/>
    <w:rsid w:val="0085465C"/>
    <w:rsid w:val="00857FF9"/>
    <w:rsid w:val="008600B9"/>
    <w:rsid w:val="008770E9"/>
    <w:rsid w:val="00881DA2"/>
    <w:rsid w:val="008B381E"/>
    <w:rsid w:val="008C6234"/>
    <w:rsid w:val="008C6A11"/>
    <w:rsid w:val="008C6CC9"/>
    <w:rsid w:val="008D3F0A"/>
    <w:rsid w:val="008F07F4"/>
    <w:rsid w:val="008F2182"/>
    <w:rsid w:val="008F515A"/>
    <w:rsid w:val="008F5860"/>
    <w:rsid w:val="008F63B7"/>
    <w:rsid w:val="0091633B"/>
    <w:rsid w:val="00924E8D"/>
    <w:rsid w:val="009313EB"/>
    <w:rsid w:val="00935B07"/>
    <w:rsid w:val="00936E85"/>
    <w:rsid w:val="009413C9"/>
    <w:rsid w:val="00943D0C"/>
    <w:rsid w:val="009615BB"/>
    <w:rsid w:val="00982683"/>
    <w:rsid w:val="00984458"/>
    <w:rsid w:val="009A0A10"/>
    <w:rsid w:val="009B6738"/>
    <w:rsid w:val="009C064E"/>
    <w:rsid w:val="009E18C4"/>
    <w:rsid w:val="009E1DFD"/>
    <w:rsid w:val="009F318D"/>
    <w:rsid w:val="00A12BAB"/>
    <w:rsid w:val="00A13F73"/>
    <w:rsid w:val="00A21AB4"/>
    <w:rsid w:val="00A371B2"/>
    <w:rsid w:val="00A46075"/>
    <w:rsid w:val="00A74430"/>
    <w:rsid w:val="00A82C84"/>
    <w:rsid w:val="00A83244"/>
    <w:rsid w:val="00A84C41"/>
    <w:rsid w:val="00A87C15"/>
    <w:rsid w:val="00A90EBA"/>
    <w:rsid w:val="00AB6797"/>
    <w:rsid w:val="00AC26A1"/>
    <w:rsid w:val="00AC3A81"/>
    <w:rsid w:val="00AC4E4F"/>
    <w:rsid w:val="00AD5CBF"/>
    <w:rsid w:val="00AD764D"/>
    <w:rsid w:val="00AE7698"/>
    <w:rsid w:val="00AF47AC"/>
    <w:rsid w:val="00B1235B"/>
    <w:rsid w:val="00B16438"/>
    <w:rsid w:val="00B61496"/>
    <w:rsid w:val="00B67464"/>
    <w:rsid w:val="00B7620C"/>
    <w:rsid w:val="00B841A0"/>
    <w:rsid w:val="00B97831"/>
    <w:rsid w:val="00BA1EC9"/>
    <w:rsid w:val="00BB5711"/>
    <w:rsid w:val="00C2688C"/>
    <w:rsid w:val="00C47439"/>
    <w:rsid w:val="00C47DE5"/>
    <w:rsid w:val="00C54A1E"/>
    <w:rsid w:val="00CB563B"/>
    <w:rsid w:val="00CB61E5"/>
    <w:rsid w:val="00CC1868"/>
    <w:rsid w:val="00D033B9"/>
    <w:rsid w:val="00D2145A"/>
    <w:rsid w:val="00D32CF1"/>
    <w:rsid w:val="00D36BE7"/>
    <w:rsid w:val="00D45726"/>
    <w:rsid w:val="00D46A45"/>
    <w:rsid w:val="00D46FDB"/>
    <w:rsid w:val="00D7494B"/>
    <w:rsid w:val="00D9472F"/>
    <w:rsid w:val="00D96BE1"/>
    <w:rsid w:val="00D972F1"/>
    <w:rsid w:val="00DA34AE"/>
    <w:rsid w:val="00DB66C7"/>
    <w:rsid w:val="00DC2763"/>
    <w:rsid w:val="00DC781C"/>
    <w:rsid w:val="00DD4678"/>
    <w:rsid w:val="00DF0193"/>
    <w:rsid w:val="00DF2957"/>
    <w:rsid w:val="00E00DAE"/>
    <w:rsid w:val="00E4265E"/>
    <w:rsid w:val="00E77885"/>
    <w:rsid w:val="00E91901"/>
    <w:rsid w:val="00ED3C34"/>
    <w:rsid w:val="00ED460C"/>
    <w:rsid w:val="00ED525D"/>
    <w:rsid w:val="00EF0548"/>
    <w:rsid w:val="00EF68DC"/>
    <w:rsid w:val="00EF6AED"/>
    <w:rsid w:val="00EF73E4"/>
    <w:rsid w:val="00F106F8"/>
    <w:rsid w:val="00F11851"/>
    <w:rsid w:val="00F1188E"/>
    <w:rsid w:val="00F20A17"/>
    <w:rsid w:val="00F211BE"/>
    <w:rsid w:val="00F47016"/>
    <w:rsid w:val="00F47958"/>
    <w:rsid w:val="00F5129D"/>
    <w:rsid w:val="00F7264B"/>
    <w:rsid w:val="00F743C5"/>
    <w:rsid w:val="00F760E2"/>
    <w:rsid w:val="00F91D0F"/>
    <w:rsid w:val="00F96603"/>
    <w:rsid w:val="00FB3059"/>
    <w:rsid w:val="00FB798E"/>
    <w:rsid w:val="00FE0437"/>
    <w:rsid w:val="00FE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D775"/>
  <w15:docId w15:val="{A5EBC0F2-8783-4D29-B203-A5C14225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0A5"/>
    <w:rPr>
      <w:color w:val="0000FF"/>
      <w:u w:val="single"/>
    </w:rPr>
  </w:style>
  <w:style w:type="paragraph" w:styleId="NormalWeb">
    <w:name w:val="Normal (Web)"/>
    <w:basedOn w:val="Normal"/>
    <w:uiPriority w:val="99"/>
    <w:unhideWhenUsed/>
    <w:rsid w:val="00EF68D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8F2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182"/>
  </w:style>
  <w:style w:type="paragraph" w:styleId="Footer">
    <w:name w:val="footer"/>
    <w:basedOn w:val="Normal"/>
    <w:link w:val="FooterChar"/>
    <w:uiPriority w:val="99"/>
    <w:unhideWhenUsed/>
    <w:rsid w:val="008F2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182"/>
  </w:style>
  <w:style w:type="paragraph" w:styleId="Revision">
    <w:name w:val="Revision"/>
    <w:hidden/>
    <w:uiPriority w:val="99"/>
    <w:semiHidden/>
    <w:rsid w:val="005058DA"/>
    <w:pPr>
      <w:spacing w:after="0" w:line="240" w:lineRule="auto"/>
    </w:pPr>
  </w:style>
  <w:style w:type="character" w:styleId="UnresolvedMention">
    <w:name w:val="Unresolved Mention"/>
    <w:basedOn w:val="DefaultParagraphFont"/>
    <w:uiPriority w:val="99"/>
    <w:semiHidden/>
    <w:unhideWhenUsed/>
    <w:rsid w:val="00D36BE7"/>
    <w:rPr>
      <w:color w:val="605E5C"/>
      <w:shd w:val="clear" w:color="auto" w:fill="E1DFDD"/>
    </w:rPr>
  </w:style>
  <w:style w:type="paragraph" w:styleId="ListParagraph">
    <w:name w:val="List Paragraph"/>
    <w:basedOn w:val="Normal"/>
    <w:uiPriority w:val="34"/>
    <w:qFormat/>
    <w:rsid w:val="00437FAC"/>
    <w:pPr>
      <w:ind w:left="720"/>
      <w:contextualSpacing/>
    </w:pPr>
  </w:style>
  <w:style w:type="character" w:customStyle="1" w:styleId="contentpasted0">
    <w:name w:val="contentpasted0"/>
    <w:basedOn w:val="DefaultParagraphFont"/>
    <w:rsid w:val="0015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0611">
      <w:bodyDiv w:val="1"/>
      <w:marLeft w:val="0"/>
      <w:marRight w:val="0"/>
      <w:marTop w:val="0"/>
      <w:marBottom w:val="0"/>
      <w:divBdr>
        <w:top w:val="none" w:sz="0" w:space="0" w:color="auto"/>
        <w:left w:val="none" w:sz="0" w:space="0" w:color="auto"/>
        <w:bottom w:val="none" w:sz="0" w:space="0" w:color="auto"/>
        <w:right w:val="none" w:sz="0" w:space="0" w:color="auto"/>
      </w:divBdr>
    </w:div>
    <w:div w:id="611323064">
      <w:bodyDiv w:val="1"/>
      <w:marLeft w:val="0"/>
      <w:marRight w:val="0"/>
      <w:marTop w:val="0"/>
      <w:marBottom w:val="0"/>
      <w:divBdr>
        <w:top w:val="none" w:sz="0" w:space="0" w:color="auto"/>
        <w:left w:val="none" w:sz="0" w:space="0" w:color="auto"/>
        <w:bottom w:val="none" w:sz="0" w:space="0" w:color="auto"/>
        <w:right w:val="none" w:sz="0" w:space="0" w:color="auto"/>
      </w:divBdr>
    </w:div>
    <w:div w:id="634022246">
      <w:bodyDiv w:val="1"/>
      <w:marLeft w:val="0"/>
      <w:marRight w:val="0"/>
      <w:marTop w:val="0"/>
      <w:marBottom w:val="0"/>
      <w:divBdr>
        <w:top w:val="none" w:sz="0" w:space="0" w:color="auto"/>
        <w:left w:val="none" w:sz="0" w:space="0" w:color="auto"/>
        <w:bottom w:val="none" w:sz="0" w:space="0" w:color="auto"/>
        <w:right w:val="none" w:sz="0" w:space="0" w:color="auto"/>
      </w:divBdr>
    </w:div>
    <w:div w:id="1982692530">
      <w:bodyDiv w:val="1"/>
      <w:marLeft w:val="0"/>
      <w:marRight w:val="0"/>
      <w:marTop w:val="0"/>
      <w:marBottom w:val="0"/>
      <w:divBdr>
        <w:top w:val="none" w:sz="0" w:space="0" w:color="auto"/>
        <w:left w:val="none" w:sz="0" w:space="0" w:color="auto"/>
        <w:bottom w:val="none" w:sz="0" w:space="0" w:color="auto"/>
        <w:right w:val="none" w:sz="0" w:space="0" w:color="auto"/>
      </w:divBdr>
    </w:div>
    <w:div w:id="213228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4F12-0ED8-4E97-9E3C-7BE0331D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4344</Characters>
  <Application>Microsoft Office Word</Application>
  <DocSecurity>6</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McRoberts</dc:creator>
  <cp:keywords/>
  <dc:description/>
  <cp:lastModifiedBy>Doug McRoberts</cp:lastModifiedBy>
  <cp:revision>2</cp:revision>
  <cp:lastPrinted>2023-06-08T13:41:00Z</cp:lastPrinted>
  <dcterms:created xsi:type="dcterms:W3CDTF">2023-10-27T22:15:00Z</dcterms:created>
  <dcterms:modified xsi:type="dcterms:W3CDTF">2023-10-27T22:15:00Z</dcterms:modified>
</cp:coreProperties>
</file>